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901" w:rsidRDefault="00667901" w:rsidP="000830FE">
      <w:pPr>
        <w:pStyle w:val="NoSpacing"/>
        <w:ind w:left="450" w:hanging="360"/>
        <w:sectPr w:rsidR="00667901" w:rsidSect="00560279">
          <w:headerReference w:type="default" r:id="rId8"/>
          <w:footerReference w:type="default" r:id="rId9"/>
          <w:headerReference w:type="first" r:id="rId10"/>
          <w:footerReference w:type="first" r:id="rId11"/>
          <w:pgSz w:w="12240" w:h="15840"/>
          <w:pgMar w:top="2160" w:right="1080" w:bottom="1440" w:left="1080" w:header="720" w:footer="720" w:gutter="0"/>
          <w:cols w:num="2" w:space="720"/>
          <w:titlePg/>
          <w:docGrid w:linePitch="360"/>
        </w:sectPr>
      </w:pPr>
      <w:bookmarkStart w:id="0" w:name="_GoBack"/>
      <w:bookmarkEnd w:id="0"/>
    </w:p>
    <w:p w:rsidR="00A87FD7" w:rsidRDefault="00A87FD7" w:rsidP="000830FE">
      <w:pPr>
        <w:pStyle w:val="NoSpacing"/>
        <w:ind w:left="450" w:hanging="360"/>
      </w:pPr>
    </w:p>
    <w:p w:rsidR="000830FE" w:rsidRDefault="00714FEC" w:rsidP="00714FEC">
      <w:pPr>
        <w:pStyle w:val="NoSpacing"/>
        <w:spacing w:line="480" w:lineRule="auto"/>
        <w:ind w:left="450" w:hanging="360"/>
        <w:jc w:val="both"/>
      </w:pPr>
      <w:r>
        <w:t>DEMOLITION ADDRESS: ________________________________________________________________________</w:t>
      </w:r>
    </w:p>
    <w:p w:rsidR="00714FEC" w:rsidRDefault="00714FEC" w:rsidP="00714FEC">
      <w:pPr>
        <w:pStyle w:val="NoSpacing"/>
        <w:spacing w:line="480" w:lineRule="auto"/>
        <w:ind w:left="450" w:hanging="360"/>
        <w:jc w:val="both"/>
      </w:pPr>
      <w:r>
        <w:t>OWNER: _____________________________________</w:t>
      </w:r>
      <w:r>
        <w:tab/>
        <w:t>ADDRESS: ______________________________________</w:t>
      </w:r>
    </w:p>
    <w:p w:rsidR="00714FEC" w:rsidRDefault="00714FEC" w:rsidP="00714FEC">
      <w:pPr>
        <w:pStyle w:val="NoSpacing"/>
        <w:spacing w:line="480" w:lineRule="auto"/>
        <w:ind w:left="450" w:hanging="360"/>
        <w:jc w:val="both"/>
      </w:pPr>
      <w:r>
        <w:t>CONTRACTOR: ________________________________</w:t>
      </w:r>
      <w:r>
        <w:tab/>
        <w:t>ADDRESS: ______________________________________</w:t>
      </w:r>
    </w:p>
    <w:p w:rsidR="00714FEC" w:rsidRDefault="00714FEC" w:rsidP="00714FEC">
      <w:pPr>
        <w:pStyle w:val="NoSpacing"/>
        <w:ind w:left="450" w:hanging="360"/>
        <w:jc w:val="both"/>
      </w:pPr>
      <w:r>
        <w:t>PHONE: __________________</w:t>
      </w:r>
      <w:r>
        <w:tab/>
        <w:t xml:space="preserve">CONTRACTOR’S PROOF OF INSURANCE: </w:t>
      </w:r>
      <w:r>
        <w:tab/>
        <w:t>_________________________________</w:t>
      </w:r>
    </w:p>
    <w:p w:rsidR="00714FEC" w:rsidRDefault="00714FEC" w:rsidP="00714FEC">
      <w:pPr>
        <w:pStyle w:val="NoSpacing"/>
        <w:spacing w:line="480" w:lineRule="auto"/>
        <w:ind w:left="450" w:hanging="360"/>
        <w:jc w:val="both"/>
      </w:pPr>
      <w:r>
        <w:tab/>
      </w:r>
      <w:r>
        <w:tab/>
      </w:r>
      <w:r>
        <w:tab/>
      </w:r>
      <w:r>
        <w:tab/>
      </w:r>
      <w:r>
        <w:tab/>
      </w:r>
      <w:r>
        <w:tab/>
      </w:r>
      <w:r>
        <w:tab/>
      </w:r>
      <w:r>
        <w:tab/>
      </w:r>
      <w:r>
        <w:tab/>
      </w:r>
      <w:r>
        <w:tab/>
      </w:r>
      <w:r>
        <w:tab/>
        <w:t xml:space="preserve">        (Certificate No.)</w:t>
      </w:r>
    </w:p>
    <w:p w:rsidR="00714FEC" w:rsidRDefault="00714FEC" w:rsidP="00714FEC">
      <w:pPr>
        <w:pStyle w:val="NoSpacing"/>
        <w:spacing w:line="480" w:lineRule="auto"/>
        <w:ind w:left="450" w:hanging="360"/>
        <w:jc w:val="both"/>
      </w:pPr>
      <w:r>
        <w:t>NUMBER OF STORIES: _______ BUILDING USE: __________________</w:t>
      </w:r>
      <w:proofErr w:type="gramStart"/>
      <w:r>
        <w:t>_  NUMBER</w:t>
      </w:r>
      <w:proofErr w:type="gramEnd"/>
      <w:r>
        <w:t xml:space="preserve"> OF DWELLING UNITS: _______</w:t>
      </w:r>
    </w:p>
    <w:p w:rsidR="00714FEC" w:rsidRDefault="00714FEC" w:rsidP="00714FEC">
      <w:pPr>
        <w:pStyle w:val="NoSpacing"/>
        <w:spacing w:line="480" w:lineRule="auto"/>
        <w:ind w:left="450" w:hanging="360"/>
        <w:jc w:val="both"/>
      </w:pPr>
      <w:r>
        <w:t>BUILDING SIZE: _____________SQ. FT.;</w:t>
      </w:r>
      <w:r>
        <w:tab/>
        <w:t xml:space="preserve">       __________FT. LONG, __________FT. WIDE, BY __________FT. HIGH</w:t>
      </w:r>
    </w:p>
    <w:p w:rsidR="00714FEC" w:rsidRDefault="00714FEC" w:rsidP="00714FEC">
      <w:pPr>
        <w:pStyle w:val="NoSpacing"/>
        <w:spacing w:line="480" w:lineRule="auto"/>
        <w:ind w:left="450" w:hanging="360"/>
        <w:jc w:val="both"/>
      </w:pPr>
      <w:r>
        <w:t>TYPE OF FRAME: (Wood, Masonry, Steel, etc.) ______________________________________________________</w:t>
      </w:r>
    </w:p>
    <w:p w:rsidR="00714FEC" w:rsidRDefault="00714FEC" w:rsidP="00714FEC">
      <w:pPr>
        <w:pStyle w:val="NoSpacing"/>
        <w:spacing w:line="480" w:lineRule="auto"/>
        <w:ind w:left="450" w:hanging="360"/>
        <w:jc w:val="both"/>
      </w:pPr>
      <w:r>
        <w:t>BASEMENT WALLS OR FOUNDATION TYPE: (Masonry, Concrete) ________________________________________</w:t>
      </w:r>
    </w:p>
    <w:p w:rsidR="00714FEC" w:rsidRDefault="00714FEC" w:rsidP="00714FEC">
      <w:pPr>
        <w:pStyle w:val="NoSpacing"/>
        <w:spacing w:line="480" w:lineRule="auto"/>
        <w:ind w:left="450" w:hanging="360"/>
        <w:jc w:val="both"/>
      </w:pPr>
      <w:r>
        <w:t>WORK TO BE STARTED BY: ____________________</w:t>
      </w:r>
      <w:r w:rsidR="004137E8">
        <w:t>_</w:t>
      </w:r>
      <w:r>
        <w:t>___</w:t>
      </w:r>
      <w:r w:rsidR="004137E8">
        <w:t>__</w:t>
      </w:r>
      <w:r>
        <w:t xml:space="preserve"> TO BE COMPLETED BY: ______</w:t>
      </w:r>
      <w:r w:rsidR="004137E8">
        <w:t>__</w:t>
      </w:r>
      <w:r>
        <w:t>_________________</w:t>
      </w:r>
    </w:p>
    <w:p w:rsidR="00714FEC" w:rsidRDefault="004137E8" w:rsidP="00714FEC">
      <w:pPr>
        <w:pStyle w:val="NoSpacing"/>
        <w:spacing w:line="480" w:lineRule="auto"/>
        <w:ind w:left="450" w:hanging="360"/>
        <w:jc w:val="both"/>
      </w:pPr>
      <w:r>
        <w:t>ESTIMATED COST OF DEMOLTION: $___________________________</w:t>
      </w:r>
    </w:p>
    <w:p w:rsidR="00714FEC" w:rsidRDefault="004137E8" w:rsidP="004137E8">
      <w:pPr>
        <w:pStyle w:val="NoSpacing"/>
        <w:ind w:left="90"/>
        <w:jc w:val="both"/>
      </w:pPr>
      <w:r>
        <w:t>REMARKS: ___________________________________________________________________________________</w:t>
      </w:r>
    </w:p>
    <w:p w:rsidR="004137E8" w:rsidRDefault="004137E8" w:rsidP="004137E8">
      <w:pPr>
        <w:pStyle w:val="NoSpacing"/>
        <w:ind w:left="90"/>
        <w:jc w:val="both"/>
        <w:rPr>
          <w:sz w:val="16"/>
          <w:szCs w:val="16"/>
        </w:rPr>
      </w:pPr>
      <w:r>
        <w:rPr>
          <w:sz w:val="16"/>
          <w:szCs w:val="16"/>
        </w:rPr>
        <w:t>I hereby certify that the proposed work is authorized by the owner of record and that I have been authorized by the owner to make this application as the owner’s authorized agent and we agree to conform to all applicable laws of this jurisdiction. Permit fees are nonrefundable.</w:t>
      </w:r>
    </w:p>
    <w:p w:rsidR="004137E8" w:rsidRDefault="004137E8" w:rsidP="004137E8">
      <w:pPr>
        <w:pStyle w:val="NoSpacing"/>
        <w:ind w:left="90"/>
        <w:jc w:val="both"/>
        <w:rPr>
          <w:sz w:val="16"/>
          <w:szCs w:val="16"/>
        </w:rPr>
      </w:pPr>
    </w:p>
    <w:p w:rsidR="004137E8" w:rsidRDefault="004137E8" w:rsidP="004137E8">
      <w:pPr>
        <w:pStyle w:val="NoSpacing"/>
        <w:ind w:left="90"/>
        <w:jc w:val="both"/>
      </w:pPr>
      <w:r>
        <w:sym w:font="Wingdings" w:char="F0A8"/>
      </w:r>
      <w:r>
        <w:t xml:space="preserve"> Applicant has paid the Demolition Permit Fee of $75 to the Village of Philo. </w:t>
      </w:r>
    </w:p>
    <w:p w:rsidR="004137E8" w:rsidRDefault="004137E8" w:rsidP="004137E8">
      <w:pPr>
        <w:pStyle w:val="NoSpacing"/>
        <w:ind w:left="450" w:hanging="360"/>
        <w:jc w:val="both"/>
      </w:pPr>
    </w:p>
    <w:p w:rsidR="004137E8" w:rsidRDefault="004137E8" w:rsidP="004137E8">
      <w:pPr>
        <w:pStyle w:val="NoSpacing"/>
        <w:ind w:left="450" w:hanging="360"/>
        <w:jc w:val="both"/>
      </w:pPr>
    </w:p>
    <w:p w:rsidR="004137E8" w:rsidRDefault="004137E8" w:rsidP="004137E8">
      <w:pPr>
        <w:pStyle w:val="NoSpacing"/>
        <w:ind w:left="90"/>
        <w:jc w:val="both"/>
      </w:pPr>
      <w:r>
        <w:t>_________________________________________</w:t>
      </w:r>
      <w:r>
        <w:tab/>
      </w:r>
      <w:r>
        <w:tab/>
      </w:r>
      <w:r>
        <w:tab/>
        <w:t>_________________________________</w:t>
      </w:r>
    </w:p>
    <w:p w:rsidR="004137E8" w:rsidRDefault="004137E8" w:rsidP="004137E8">
      <w:pPr>
        <w:pStyle w:val="NoSpacing"/>
        <w:spacing w:line="480" w:lineRule="auto"/>
        <w:ind w:left="90" w:firstLine="360"/>
        <w:jc w:val="both"/>
      </w:pPr>
      <w:r>
        <w:t>Signature/Contractor</w:t>
      </w:r>
      <w:r>
        <w:tab/>
      </w:r>
      <w:r>
        <w:tab/>
      </w:r>
      <w:r>
        <w:tab/>
      </w:r>
      <w:r>
        <w:tab/>
      </w:r>
      <w:r>
        <w:tab/>
      </w:r>
      <w:r>
        <w:tab/>
        <w:t xml:space="preserve">        Application Date</w:t>
      </w:r>
    </w:p>
    <w:p w:rsidR="004137E8" w:rsidRPr="004137E8" w:rsidRDefault="004137E8" w:rsidP="004137E8">
      <w:pPr>
        <w:pStyle w:val="NoSpacing"/>
        <w:ind w:left="90"/>
        <w:jc w:val="both"/>
        <w:rPr>
          <w:rFonts w:asciiTheme="majorHAnsi" w:hAnsiTheme="majorHAnsi" w:cstheme="majorHAnsi"/>
          <w:b/>
          <w:sz w:val="20"/>
          <w:szCs w:val="20"/>
        </w:rPr>
      </w:pPr>
      <w:r w:rsidRPr="004137E8">
        <w:rPr>
          <w:rFonts w:asciiTheme="majorHAnsi" w:hAnsiTheme="majorHAnsi" w:cstheme="majorHAnsi"/>
          <w:b/>
          <w:sz w:val="20"/>
          <w:szCs w:val="20"/>
        </w:rPr>
        <w:t xml:space="preserve">Important Information: </w:t>
      </w:r>
    </w:p>
    <w:p w:rsidR="004137E8" w:rsidRPr="009C2DF8" w:rsidRDefault="004137E8" w:rsidP="00C07222">
      <w:pPr>
        <w:pStyle w:val="Default"/>
        <w:numPr>
          <w:ilvl w:val="0"/>
          <w:numId w:val="8"/>
        </w:numPr>
        <w:spacing w:after="60"/>
        <w:rPr>
          <w:rFonts w:asciiTheme="majorHAnsi" w:hAnsiTheme="majorHAnsi" w:cstheme="majorHAnsi"/>
          <w:sz w:val="20"/>
          <w:szCs w:val="20"/>
        </w:rPr>
      </w:pPr>
      <w:r w:rsidRPr="009C2DF8">
        <w:rPr>
          <w:rFonts w:asciiTheme="majorHAnsi" w:hAnsiTheme="majorHAnsi" w:cstheme="majorHAnsi"/>
          <w:sz w:val="20"/>
          <w:szCs w:val="20"/>
        </w:rPr>
        <w:t xml:space="preserve">A current certificate of insurance for the person/contractor doing the demolition needs to be on file in our office or provided with the application before the permit will be issued. </w:t>
      </w:r>
    </w:p>
    <w:p w:rsidR="004137E8" w:rsidRPr="009C2DF8" w:rsidRDefault="004137E8" w:rsidP="00C07222">
      <w:pPr>
        <w:pStyle w:val="Default"/>
        <w:numPr>
          <w:ilvl w:val="0"/>
          <w:numId w:val="8"/>
        </w:numPr>
        <w:spacing w:after="60"/>
        <w:rPr>
          <w:rFonts w:asciiTheme="majorHAnsi" w:hAnsiTheme="majorHAnsi" w:cstheme="majorHAnsi"/>
          <w:sz w:val="20"/>
          <w:szCs w:val="20"/>
        </w:rPr>
      </w:pPr>
      <w:r w:rsidRPr="009C2DF8">
        <w:rPr>
          <w:rFonts w:asciiTheme="majorHAnsi" w:hAnsiTheme="majorHAnsi" w:cstheme="majorHAnsi"/>
          <w:sz w:val="20"/>
          <w:szCs w:val="20"/>
        </w:rPr>
        <w:t xml:space="preserve">Contact </w:t>
      </w:r>
      <w:r w:rsidRPr="009C2DF8">
        <w:rPr>
          <w:rFonts w:asciiTheme="majorHAnsi" w:hAnsiTheme="majorHAnsi" w:cstheme="majorHAnsi"/>
          <w:b/>
          <w:bCs/>
          <w:sz w:val="20"/>
          <w:szCs w:val="20"/>
        </w:rPr>
        <w:t xml:space="preserve">IL Dept. of Public Health, Div. of Environmental Health @ 217-782-3517 </w:t>
      </w:r>
      <w:r w:rsidRPr="009C2DF8">
        <w:rPr>
          <w:rFonts w:asciiTheme="majorHAnsi" w:hAnsiTheme="majorHAnsi" w:cstheme="majorHAnsi"/>
          <w:sz w:val="20"/>
          <w:szCs w:val="20"/>
        </w:rPr>
        <w:t xml:space="preserve">for asbestos removal requirements. </w:t>
      </w:r>
    </w:p>
    <w:p w:rsidR="004137E8" w:rsidRPr="009C2DF8" w:rsidRDefault="004137E8" w:rsidP="00C07222">
      <w:pPr>
        <w:pStyle w:val="Default"/>
        <w:numPr>
          <w:ilvl w:val="0"/>
          <w:numId w:val="8"/>
        </w:numPr>
        <w:spacing w:after="60"/>
        <w:rPr>
          <w:rFonts w:asciiTheme="majorHAnsi" w:hAnsiTheme="majorHAnsi" w:cstheme="majorHAnsi"/>
          <w:sz w:val="20"/>
          <w:szCs w:val="20"/>
        </w:rPr>
      </w:pPr>
      <w:r w:rsidRPr="009C2DF8">
        <w:rPr>
          <w:rFonts w:asciiTheme="majorHAnsi" w:hAnsiTheme="majorHAnsi" w:cstheme="majorHAnsi"/>
          <w:sz w:val="20"/>
          <w:szCs w:val="20"/>
        </w:rPr>
        <w:t xml:space="preserve">Non-common foundations and other below grade structures shall be demolished and removed to a depth of 12 in. below grade. 1&amp;2 Family Dwelling foundations and basement walls and floors shall be demolished and removed in their entirety. </w:t>
      </w:r>
    </w:p>
    <w:p w:rsidR="004137E8" w:rsidRPr="009C2DF8" w:rsidRDefault="004137E8" w:rsidP="00C07222">
      <w:pPr>
        <w:pStyle w:val="Default"/>
        <w:numPr>
          <w:ilvl w:val="0"/>
          <w:numId w:val="8"/>
        </w:numPr>
        <w:spacing w:after="60"/>
        <w:rPr>
          <w:rFonts w:asciiTheme="majorHAnsi" w:hAnsiTheme="majorHAnsi" w:cstheme="majorHAnsi"/>
          <w:sz w:val="20"/>
          <w:szCs w:val="20"/>
        </w:rPr>
      </w:pPr>
      <w:r w:rsidRPr="009C2DF8">
        <w:rPr>
          <w:rFonts w:asciiTheme="majorHAnsi" w:hAnsiTheme="majorHAnsi" w:cstheme="majorHAnsi"/>
          <w:sz w:val="20"/>
          <w:szCs w:val="20"/>
        </w:rPr>
        <w:t xml:space="preserve">Contact all utilities to schedule proper utility termination before demolition begins. </w:t>
      </w:r>
    </w:p>
    <w:p w:rsidR="004137E8" w:rsidRPr="004137E8" w:rsidRDefault="004137E8" w:rsidP="009C2DF8">
      <w:pPr>
        <w:pStyle w:val="NoSpacing"/>
        <w:ind w:left="720"/>
        <w:jc w:val="both"/>
        <w:rPr>
          <w:rFonts w:asciiTheme="majorHAnsi" w:hAnsiTheme="majorHAnsi" w:cstheme="majorHAnsi"/>
          <w:sz w:val="20"/>
          <w:szCs w:val="20"/>
        </w:rPr>
      </w:pPr>
    </w:p>
    <w:sectPr w:rsidR="004137E8" w:rsidRPr="004137E8" w:rsidSect="00631421">
      <w:headerReference w:type="first" r:id="rId12"/>
      <w:type w:val="continuous"/>
      <w:pgSz w:w="12240" w:h="15840"/>
      <w:pgMar w:top="2160" w:right="990" w:bottom="12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617" w:rsidRDefault="00925617" w:rsidP="00306D40">
      <w:pPr>
        <w:spacing w:after="0" w:line="240" w:lineRule="auto"/>
      </w:pPr>
      <w:r>
        <w:separator/>
      </w:r>
    </w:p>
  </w:endnote>
  <w:endnote w:type="continuationSeparator" w:id="0">
    <w:p w:rsidR="00925617" w:rsidRDefault="00925617" w:rsidP="00306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73D" w:rsidRPr="00DA0C38" w:rsidRDefault="006D073D" w:rsidP="006D073D">
    <w:pPr>
      <w:pStyle w:val="Footer"/>
      <w:shd w:val="clear" w:color="auto" w:fill="A6A6A6" w:themeFill="background1" w:themeFillShade="A6"/>
      <w:tabs>
        <w:tab w:val="clear" w:pos="9360"/>
      </w:tabs>
      <w:ind w:left="-360" w:right="-360"/>
      <w:jc w:val="center"/>
      <w:rPr>
        <w:color w:val="FFFFFF" w:themeColor="background1"/>
      </w:rPr>
    </w:pPr>
    <w:r>
      <w:rPr>
        <w:noProof/>
      </w:rPr>
      <mc:AlternateContent>
        <mc:Choice Requires="wps">
          <w:drawing>
            <wp:anchor distT="45720" distB="45720" distL="114300" distR="114300" simplePos="0" relativeHeight="251663360" behindDoc="0" locked="0" layoutInCell="1" allowOverlap="1" wp14:anchorId="1BA4DF03" wp14:editId="1F0C36AE">
              <wp:simplePos x="0" y="0"/>
              <wp:positionH relativeFrom="column">
                <wp:posOffset>-219075</wp:posOffset>
              </wp:positionH>
              <wp:positionV relativeFrom="paragraph">
                <wp:posOffset>140970</wp:posOffset>
              </wp:positionV>
              <wp:extent cx="6391275" cy="3714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71475"/>
                      </a:xfrm>
                      <a:prstGeom prst="rect">
                        <a:avLst/>
                      </a:prstGeom>
                      <a:noFill/>
                      <a:ln w="9525">
                        <a:noFill/>
                        <a:miter lim="800000"/>
                        <a:headEnd/>
                        <a:tailEnd/>
                      </a:ln>
                    </wps:spPr>
                    <wps:txbx>
                      <w:txbxContent>
                        <w:p w:rsidR="006D073D" w:rsidRDefault="006D073D" w:rsidP="006D073D">
                          <w:pPr>
                            <w:jc w:val="center"/>
                          </w:pPr>
                          <w:r>
                            <w:rPr>
                              <w:b/>
                            </w:rPr>
                            <w:t>Building</w:t>
                          </w:r>
                          <w:r w:rsidRPr="00DA0C38">
                            <w:rPr>
                              <w:b/>
                            </w:rPr>
                            <w:t xml:space="preserve"> </w:t>
                          </w:r>
                          <w:proofErr w:type="gramStart"/>
                          <w:r w:rsidRPr="00DA0C38">
                            <w:rPr>
                              <w:b/>
                            </w:rPr>
                            <w:t>Permit</w:t>
                          </w:r>
                          <w:r>
                            <w:t xml:space="preserve">  |</w:t>
                          </w:r>
                          <w:proofErr w:type="gramEnd"/>
                          <w:r>
                            <w:t xml:space="preserve">  127 W Washington Street  |  Village of Philo, Illinois  |  </w:t>
                          </w:r>
                          <w:r w:rsidRPr="00DA0C38">
                            <w:rPr>
                              <w:b/>
                            </w:rPr>
                            <w:t>www.villageofphilo.com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BA4DF03" id="_x0000_t202" coordsize="21600,21600" o:spt="202" path="m,l,21600r21600,l21600,xe">
              <v:stroke joinstyle="miter"/>
              <v:path gradientshapeok="t" o:connecttype="rect"/>
            </v:shapetype>
            <v:shape id="Text Box 2" o:spid="_x0000_s1026" type="#_x0000_t202" style="position:absolute;left:0;text-align:left;margin-left:-17.25pt;margin-top:11.1pt;width:503.25pt;height:2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" filled="f" stroked="f">
              <v:textbox>
                <w:txbxContent>
                  <w:p w:rsidR="006D073D" w:rsidRDefault="006D073D" w:rsidP="006D073D">
                    <w:pPr>
                      <w:jc w:val="center"/>
                    </w:pPr>
                    <w:r>
                      <w:rPr>
                        <w:b/>
                      </w:rPr>
                      <w:t>Building</w:t>
                    </w:r>
                    <w:r w:rsidRPr="00DA0C38">
                      <w:rPr>
                        <w:b/>
                      </w:rPr>
                      <w:t xml:space="preserve"> </w:t>
                    </w:r>
                    <w:proofErr w:type="gramStart"/>
                    <w:r w:rsidRPr="00DA0C38">
                      <w:rPr>
                        <w:b/>
                      </w:rPr>
                      <w:t>Permit</w:t>
                    </w:r>
                    <w:r>
                      <w:t xml:space="preserve">  |</w:t>
                    </w:r>
                    <w:proofErr w:type="gramEnd"/>
                    <w:r>
                      <w:t xml:space="preserve">  127 W Washington Street  |  Village of Philo, Illinois  |  </w:t>
                    </w:r>
                    <w:r w:rsidRPr="00DA0C38">
                      <w:rPr>
                        <w:b/>
                      </w:rPr>
                      <w:t>www.villageofphilo.com</w:t>
                    </w:r>
                  </w:p>
                </w:txbxContent>
              </v:textbox>
            </v:shape>
          </w:pict>
        </mc:Fallback>
      </mc:AlternateContent>
    </w:r>
    <w:sdt>
      <w:sdtPr>
        <w:id w:val="1697961668"/>
        <w:docPartObj>
          <w:docPartGallery w:val="Page Numbers (Bottom of Page)"/>
          <w:docPartUnique/>
        </w:docPartObj>
      </w:sdtPr>
      <w:sdtEndPr>
        <w:rPr>
          <w:color w:val="FFFFFF" w:themeColor="background1"/>
        </w:rPr>
      </w:sdtEndPr>
      <w:sdtContent>
        <w:sdt>
          <w:sdtPr>
            <w:id w:val="-2094927588"/>
            <w:docPartObj>
              <w:docPartGallery w:val="Page Numbers (Top of Page)"/>
              <w:docPartUnique/>
            </w:docPartObj>
          </w:sdtPr>
          <w:sdtEndPr>
            <w:rPr>
              <w:color w:val="FFFFFF" w:themeColor="background1"/>
            </w:rPr>
          </w:sdtEndPr>
          <w:sdtContent>
            <w:r w:rsidRPr="00DA0C38">
              <w:rPr>
                <w:b/>
                <w:bCs/>
                <w:color w:val="FFFFFF" w:themeColor="background1"/>
                <w:sz w:val="24"/>
                <w:szCs w:val="24"/>
              </w:rPr>
              <w:fldChar w:fldCharType="begin"/>
            </w:r>
            <w:r w:rsidRPr="00DA0C38">
              <w:rPr>
                <w:b/>
                <w:bCs/>
                <w:color w:val="FFFFFF" w:themeColor="background1"/>
              </w:rPr>
              <w:instrText xml:space="preserve"> PAGE </w:instrText>
            </w:r>
            <w:r w:rsidRPr="00DA0C38">
              <w:rPr>
                <w:b/>
                <w:bCs/>
                <w:color w:val="FFFFFF" w:themeColor="background1"/>
                <w:sz w:val="24"/>
                <w:szCs w:val="24"/>
              </w:rPr>
              <w:fldChar w:fldCharType="separate"/>
            </w:r>
            <w:r w:rsidR="00C07222">
              <w:rPr>
                <w:b/>
                <w:bCs/>
                <w:noProof/>
                <w:color w:val="FFFFFF" w:themeColor="background1"/>
              </w:rPr>
              <w:t>2</w:t>
            </w:r>
            <w:r w:rsidRPr="00DA0C38">
              <w:rPr>
                <w:b/>
                <w:bCs/>
                <w:color w:val="FFFFFF" w:themeColor="background1"/>
                <w:sz w:val="24"/>
                <w:szCs w:val="24"/>
              </w:rPr>
              <w:fldChar w:fldCharType="end"/>
            </w:r>
            <w:r w:rsidRPr="00DA0C38">
              <w:rPr>
                <w:color w:val="FFFFFF" w:themeColor="background1"/>
              </w:rPr>
              <w:t xml:space="preserve"> of </w:t>
            </w:r>
            <w:r w:rsidRPr="00DA0C38">
              <w:rPr>
                <w:b/>
                <w:bCs/>
                <w:color w:val="FFFFFF" w:themeColor="background1"/>
                <w:sz w:val="24"/>
                <w:szCs w:val="24"/>
              </w:rPr>
              <w:fldChar w:fldCharType="begin"/>
            </w:r>
            <w:r w:rsidRPr="00DA0C38">
              <w:rPr>
                <w:b/>
                <w:bCs/>
                <w:color w:val="FFFFFF" w:themeColor="background1"/>
              </w:rPr>
              <w:instrText xml:space="preserve"> NUMPAGES  </w:instrText>
            </w:r>
            <w:r w:rsidRPr="00DA0C38">
              <w:rPr>
                <w:b/>
                <w:bCs/>
                <w:color w:val="FFFFFF" w:themeColor="background1"/>
                <w:sz w:val="24"/>
                <w:szCs w:val="24"/>
              </w:rPr>
              <w:fldChar w:fldCharType="separate"/>
            </w:r>
            <w:r w:rsidR="00C07222">
              <w:rPr>
                <w:b/>
                <w:bCs/>
                <w:noProof/>
                <w:color w:val="FFFFFF" w:themeColor="background1"/>
              </w:rPr>
              <w:t>2</w:t>
            </w:r>
            <w:r w:rsidRPr="00DA0C38">
              <w:rPr>
                <w:b/>
                <w:bCs/>
                <w:color w:val="FFFFFF" w:themeColor="background1"/>
                <w:sz w:val="24"/>
                <w:szCs w:val="24"/>
              </w:rPr>
              <w:fldChar w:fldCharType="end"/>
            </w:r>
          </w:sdtContent>
        </w:sdt>
      </w:sdtContent>
    </w:sdt>
  </w:p>
  <w:p w:rsidR="006D073D" w:rsidRDefault="006D07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84F" w:rsidRPr="00DA0C38" w:rsidRDefault="00B3184F" w:rsidP="00B3184F">
    <w:pPr>
      <w:pStyle w:val="Footer"/>
      <w:shd w:val="clear" w:color="auto" w:fill="A6A6A6" w:themeFill="background1" w:themeFillShade="A6"/>
      <w:tabs>
        <w:tab w:val="clear" w:pos="9360"/>
      </w:tabs>
      <w:ind w:left="-360" w:right="-360"/>
      <w:jc w:val="center"/>
      <w:rPr>
        <w:color w:val="FFFFFF" w:themeColor="background1"/>
      </w:rPr>
    </w:pPr>
    <w:r>
      <w:rPr>
        <w:noProof/>
      </w:rPr>
      <mc:AlternateContent>
        <mc:Choice Requires="wps">
          <w:drawing>
            <wp:anchor distT="45720" distB="45720" distL="114300" distR="114300" simplePos="0" relativeHeight="251661312" behindDoc="0" locked="0" layoutInCell="1" allowOverlap="1" wp14:anchorId="2BBFE552" wp14:editId="7BCD57D9">
              <wp:simplePos x="0" y="0"/>
              <wp:positionH relativeFrom="column">
                <wp:posOffset>-219075</wp:posOffset>
              </wp:positionH>
              <wp:positionV relativeFrom="paragraph">
                <wp:posOffset>140970</wp:posOffset>
              </wp:positionV>
              <wp:extent cx="6391275" cy="371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71475"/>
                      </a:xfrm>
                      <a:prstGeom prst="rect">
                        <a:avLst/>
                      </a:prstGeom>
                      <a:noFill/>
                      <a:ln w="9525">
                        <a:noFill/>
                        <a:miter lim="800000"/>
                        <a:headEnd/>
                        <a:tailEnd/>
                      </a:ln>
                    </wps:spPr>
                    <wps:txbx>
                      <w:txbxContent>
                        <w:p w:rsidR="00B3184F" w:rsidRDefault="00714FEC" w:rsidP="00B3184F">
                          <w:pPr>
                            <w:jc w:val="center"/>
                          </w:pPr>
                          <w:r>
                            <w:rPr>
                              <w:b/>
                            </w:rPr>
                            <w:t xml:space="preserve">Demolition </w:t>
                          </w:r>
                          <w:proofErr w:type="gramStart"/>
                          <w:r w:rsidR="00B3184F" w:rsidRPr="00DA0C38">
                            <w:rPr>
                              <w:b/>
                            </w:rPr>
                            <w:t>Permit</w:t>
                          </w:r>
                          <w:r w:rsidR="00B3184F">
                            <w:t xml:space="preserve">  |</w:t>
                          </w:r>
                          <w:proofErr w:type="gramEnd"/>
                          <w:r w:rsidR="00B3184F">
                            <w:t xml:space="preserve">  127 W Washington Street  |  Village of Philo, Illinois  |  </w:t>
                          </w:r>
                          <w:r w:rsidR="00B3184F" w:rsidRPr="00DA0C38">
                            <w:rPr>
                              <w:b/>
                            </w:rPr>
                            <w:t>www.villageofphilo.com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BBFE552" id="_x0000_t202" coordsize="21600,21600" o:spt="202" path="m,l,21600r21600,l21600,xe">
              <v:stroke joinstyle="miter"/>
              <v:path gradientshapeok="t" o:connecttype="rect"/>
            </v:shapetype>
            <v:shape id="_x0000_s1028" type="#_x0000_t202" style="position:absolute;left:0;text-align:left;margin-left:-17.25pt;margin-top:11.1pt;width:503.25pt;height:2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" filled="f" stroked="f">
              <v:textbox>
                <w:txbxContent>
                  <w:p w:rsidR="00B3184F" w:rsidRDefault="00714FEC" w:rsidP="00B3184F">
                    <w:pPr>
                      <w:jc w:val="center"/>
                    </w:pPr>
                    <w:r>
                      <w:rPr>
                        <w:b/>
                      </w:rPr>
                      <w:t xml:space="preserve">Demolition </w:t>
                    </w:r>
                    <w:proofErr w:type="gramStart"/>
                    <w:r w:rsidR="00B3184F" w:rsidRPr="00DA0C38">
                      <w:rPr>
                        <w:b/>
                      </w:rPr>
                      <w:t>Permit</w:t>
                    </w:r>
                    <w:r w:rsidR="00B3184F">
                      <w:t xml:space="preserve">  |</w:t>
                    </w:r>
                    <w:proofErr w:type="gramEnd"/>
                    <w:r w:rsidR="00B3184F">
                      <w:t xml:space="preserve">  127 W Washington Street  |  Village of Philo, Illinois  |  </w:t>
                    </w:r>
                    <w:r w:rsidR="00B3184F" w:rsidRPr="00DA0C38">
                      <w:rPr>
                        <w:b/>
                      </w:rPr>
                      <w:t>www.villageofphilo.com</w:t>
                    </w:r>
                  </w:p>
                </w:txbxContent>
              </v:textbox>
            </v:shape>
          </w:pict>
        </mc:Fallback>
      </mc:AlternateContent>
    </w:r>
    <w:sdt>
      <w:sdtPr>
        <w:id w:val="-542440937"/>
        <w:docPartObj>
          <w:docPartGallery w:val="Page Numbers (Bottom of Page)"/>
          <w:docPartUnique/>
        </w:docPartObj>
      </w:sdtPr>
      <w:sdtEndPr>
        <w:rPr>
          <w:color w:val="FFFFFF" w:themeColor="background1"/>
        </w:rPr>
      </w:sdtEndPr>
      <w:sdtContent>
        <w:sdt>
          <w:sdtPr>
            <w:id w:val="1828943730"/>
            <w:docPartObj>
              <w:docPartGallery w:val="Page Numbers (Top of Page)"/>
              <w:docPartUnique/>
            </w:docPartObj>
          </w:sdtPr>
          <w:sdtEndPr>
            <w:rPr>
              <w:color w:val="FFFFFF" w:themeColor="background1"/>
            </w:rPr>
          </w:sdtEndPr>
          <w:sdtContent>
            <w:r w:rsidRPr="00DA0C38">
              <w:rPr>
                <w:b/>
                <w:bCs/>
                <w:color w:val="FFFFFF" w:themeColor="background1"/>
                <w:sz w:val="24"/>
                <w:szCs w:val="24"/>
              </w:rPr>
              <w:fldChar w:fldCharType="begin"/>
            </w:r>
            <w:r w:rsidRPr="00DA0C38">
              <w:rPr>
                <w:b/>
                <w:bCs/>
                <w:color w:val="FFFFFF" w:themeColor="background1"/>
              </w:rPr>
              <w:instrText xml:space="preserve"> PAGE </w:instrText>
            </w:r>
            <w:r w:rsidRPr="00DA0C38">
              <w:rPr>
                <w:b/>
                <w:bCs/>
                <w:color w:val="FFFFFF" w:themeColor="background1"/>
                <w:sz w:val="24"/>
                <w:szCs w:val="24"/>
              </w:rPr>
              <w:fldChar w:fldCharType="separate"/>
            </w:r>
            <w:r w:rsidR="00903EFD">
              <w:rPr>
                <w:b/>
                <w:bCs/>
                <w:noProof/>
                <w:color w:val="FFFFFF" w:themeColor="background1"/>
              </w:rPr>
              <w:t>1</w:t>
            </w:r>
            <w:r w:rsidRPr="00DA0C38">
              <w:rPr>
                <w:b/>
                <w:bCs/>
                <w:color w:val="FFFFFF" w:themeColor="background1"/>
                <w:sz w:val="24"/>
                <w:szCs w:val="24"/>
              </w:rPr>
              <w:fldChar w:fldCharType="end"/>
            </w:r>
            <w:r w:rsidRPr="00DA0C38">
              <w:rPr>
                <w:color w:val="FFFFFF" w:themeColor="background1"/>
              </w:rPr>
              <w:t xml:space="preserve"> of </w:t>
            </w:r>
            <w:r w:rsidRPr="00DA0C38">
              <w:rPr>
                <w:b/>
                <w:bCs/>
                <w:color w:val="FFFFFF" w:themeColor="background1"/>
                <w:sz w:val="24"/>
                <w:szCs w:val="24"/>
              </w:rPr>
              <w:fldChar w:fldCharType="begin"/>
            </w:r>
            <w:r w:rsidRPr="00DA0C38">
              <w:rPr>
                <w:b/>
                <w:bCs/>
                <w:color w:val="FFFFFF" w:themeColor="background1"/>
              </w:rPr>
              <w:instrText xml:space="preserve"> NUMPAGES  </w:instrText>
            </w:r>
            <w:r w:rsidRPr="00DA0C38">
              <w:rPr>
                <w:b/>
                <w:bCs/>
                <w:color w:val="FFFFFF" w:themeColor="background1"/>
                <w:sz w:val="24"/>
                <w:szCs w:val="24"/>
              </w:rPr>
              <w:fldChar w:fldCharType="separate"/>
            </w:r>
            <w:r w:rsidR="00903EFD">
              <w:rPr>
                <w:b/>
                <w:bCs/>
                <w:noProof/>
                <w:color w:val="FFFFFF" w:themeColor="background1"/>
              </w:rPr>
              <w:t>1</w:t>
            </w:r>
            <w:r w:rsidRPr="00DA0C38">
              <w:rPr>
                <w:b/>
                <w:bCs/>
                <w:color w:val="FFFFFF" w:themeColor="background1"/>
                <w:sz w:val="24"/>
                <w:szCs w:val="24"/>
              </w:rPr>
              <w:fldChar w:fldCharType="end"/>
            </w:r>
          </w:sdtContent>
        </w:sdt>
      </w:sdtContent>
    </w:sdt>
  </w:p>
  <w:p w:rsidR="00B3184F" w:rsidRPr="00B3184F" w:rsidRDefault="00B3184F" w:rsidP="00B31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617" w:rsidRDefault="00925617" w:rsidP="00306D40">
      <w:pPr>
        <w:spacing w:after="0" w:line="240" w:lineRule="auto"/>
      </w:pPr>
      <w:r>
        <w:separator/>
      </w:r>
    </w:p>
  </w:footnote>
  <w:footnote w:type="continuationSeparator" w:id="0">
    <w:p w:rsidR="00925617" w:rsidRDefault="00925617" w:rsidP="00306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1C8" w:rsidRPr="00671454" w:rsidRDefault="008641C8" w:rsidP="008641C8">
    <w:pPr>
      <w:shd w:val="clear" w:color="auto" w:fill="A6A6A6" w:themeFill="background1" w:themeFillShade="A6"/>
      <w:spacing w:after="0" w:line="240" w:lineRule="auto"/>
      <w:rPr>
        <w:rFonts w:asciiTheme="majorHAnsi" w:hAnsiTheme="majorHAnsi" w:cstheme="majorHAnsi"/>
        <w:b/>
        <w:color w:val="FFFFFF" w:themeColor="background1"/>
        <w:sz w:val="44"/>
      </w:rPr>
    </w:pPr>
    <w:r w:rsidRPr="00671454">
      <w:rPr>
        <w:rFonts w:asciiTheme="majorHAnsi" w:hAnsiTheme="majorHAnsi" w:cstheme="majorHAnsi"/>
        <w:b/>
        <w:color w:val="FFFFFF" w:themeColor="background1"/>
        <w:sz w:val="44"/>
        <w:shd w:val="clear" w:color="auto" w:fill="A6A6A6" w:themeFill="background1" w:themeFillShade="A6"/>
      </w:rPr>
      <w:t>Village of Philo</w:t>
    </w:r>
    <w:r w:rsidRPr="00671454">
      <w:rPr>
        <w:rFonts w:asciiTheme="majorHAnsi" w:hAnsiTheme="majorHAnsi" w:cstheme="majorHAnsi"/>
        <w:b/>
        <w:color w:val="FFFFFF" w:themeColor="background1"/>
        <w:sz w:val="44"/>
      </w:rPr>
      <w:t xml:space="preserve"> </w:t>
    </w:r>
    <w:r w:rsidRPr="00671454">
      <w:rPr>
        <w:rFonts w:asciiTheme="majorHAnsi" w:hAnsiTheme="majorHAnsi" w:cstheme="majorHAnsi"/>
        <w:b/>
        <w:color w:val="FFFFFF" w:themeColor="background1"/>
        <w:sz w:val="44"/>
      </w:rPr>
      <w:tab/>
    </w:r>
    <w:r w:rsidRPr="00671454">
      <w:rPr>
        <w:rFonts w:asciiTheme="majorHAnsi" w:hAnsiTheme="majorHAnsi" w:cstheme="majorHAnsi"/>
        <w:b/>
        <w:color w:val="FFFFFF" w:themeColor="background1"/>
        <w:sz w:val="44"/>
      </w:rPr>
      <w:tab/>
    </w:r>
    <w:r w:rsidRPr="00671454">
      <w:rPr>
        <w:rFonts w:asciiTheme="majorHAnsi" w:hAnsiTheme="majorHAnsi" w:cstheme="majorHAnsi"/>
        <w:b/>
        <w:color w:val="FFFFFF" w:themeColor="background1"/>
        <w:sz w:val="44"/>
      </w:rPr>
      <w:tab/>
    </w:r>
    <w:r w:rsidRPr="00671454">
      <w:rPr>
        <w:rFonts w:asciiTheme="majorHAnsi" w:hAnsiTheme="majorHAnsi" w:cstheme="majorHAnsi"/>
        <w:b/>
        <w:color w:val="FFFFFF" w:themeColor="background1"/>
        <w:sz w:val="44"/>
      </w:rPr>
      <w:tab/>
    </w:r>
    <w:r w:rsidRPr="00671454">
      <w:rPr>
        <w:rFonts w:asciiTheme="majorHAnsi" w:hAnsiTheme="majorHAnsi" w:cstheme="majorHAnsi"/>
        <w:b/>
        <w:color w:val="FFFFFF" w:themeColor="background1"/>
        <w:sz w:val="44"/>
      </w:rPr>
      <w:tab/>
    </w:r>
    <w:r w:rsidRPr="00671454">
      <w:rPr>
        <w:rFonts w:asciiTheme="majorHAnsi" w:hAnsiTheme="majorHAnsi" w:cstheme="majorHAnsi"/>
        <w:b/>
        <w:color w:val="FFFFFF" w:themeColor="background1"/>
        <w:sz w:val="44"/>
      </w:rPr>
      <w:tab/>
    </w:r>
    <w:r w:rsidRPr="00671454">
      <w:rPr>
        <w:rFonts w:asciiTheme="majorHAnsi" w:hAnsiTheme="majorHAnsi" w:cstheme="majorHAnsi"/>
        <w:b/>
        <w:color w:val="FFFFFF" w:themeColor="background1"/>
        <w:sz w:val="44"/>
      </w:rPr>
      <w:tab/>
    </w:r>
  </w:p>
  <w:p w:rsidR="008641C8" w:rsidRPr="009A2432" w:rsidRDefault="008641C8" w:rsidP="008641C8">
    <w:pPr>
      <w:shd w:val="clear" w:color="auto" w:fill="A6A6A6" w:themeFill="background1" w:themeFillShade="A6"/>
      <w:spacing w:after="0" w:line="240" w:lineRule="auto"/>
      <w:rPr>
        <w:rFonts w:asciiTheme="majorHAnsi" w:hAnsiTheme="majorHAnsi" w:cstheme="majorHAnsi"/>
      </w:rPr>
    </w:pPr>
    <w:r w:rsidRPr="00671454">
      <w:rPr>
        <w:rFonts w:asciiTheme="majorHAnsi" w:hAnsiTheme="majorHAnsi" w:cstheme="majorHAnsi"/>
        <w:color w:val="FFFFFF" w:themeColor="background1"/>
        <w:sz w:val="44"/>
      </w:rPr>
      <w:t xml:space="preserve">        </w:t>
    </w:r>
    <w:r>
      <w:rPr>
        <w:rFonts w:asciiTheme="majorHAnsi" w:hAnsiTheme="majorHAnsi" w:cstheme="majorHAnsi"/>
        <w:color w:val="FFFFFF" w:themeColor="background1"/>
        <w:sz w:val="36"/>
      </w:rPr>
      <w:t xml:space="preserve">Champaign County, </w:t>
    </w:r>
    <w:proofErr w:type="gramStart"/>
    <w:r>
      <w:rPr>
        <w:rFonts w:asciiTheme="majorHAnsi" w:hAnsiTheme="majorHAnsi" w:cstheme="majorHAnsi"/>
        <w:color w:val="FFFFFF" w:themeColor="background1"/>
        <w:sz w:val="36"/>
      </w:rPr>
      <w:t>Illinois  |</w:t>
    </w:r>
    <w:proofErr w:type="gramEnd"/>
    <w:r>
      <w:rPr>
        <w:rFonts w:asciiTheme="majorHAnsi" w:hAnsiTheme="majorHAnsi" w:cstheme="majorHAnsi"/>
        <w:color w:val="FFFFFF" w:themeColor="background1"/>
        <w:sz w:val="36"/>
      </w:rPr>
      <w:t xml:space="preserve">  </w:t>
    </w:r>
    <w:r w:rsidR="00667901">
      <w:rPr>
        <w:rFonts w:asciiTheme="majorHAnsi" w:hAnsiTheme="majorHAnsi" w:cstheme="majorHAnsi"/>
        <w:color w:val="FFFFFF" w:themeColor="background1"/>
        <w:sz w:val="36"/>
      </w:rPr>
      <w:t>Fence</w:t>
    </w:r>
    <w:r>
      <w:rPr>
        <w:rFonts w:asciiTheme="majorHAnsi" w:hAnsiTheme="majorHAnsi" w:cstheme="majorHAnsi"/>
        <w:color w:val="FFFFFF" w:themeColor="background1"/>
        <w:sz w:val="36"/>
      </w:rPr>
      <w:t xml:space="preserve"> Permit Application</w:t>
    </w:r>
  </w:p>
  <w:p w:rsidR="00306D40" w:rsidRPr="008641C8" w:rsidRDefault="00306D40" w:rsidP="008641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279" w:rsidRPr="006378E4" w:rsidRDefault="00560279" w:rsidP="00560279">
    <w:pPr>
      <w:shd w:val="clear" w:color="auto" w:fill="A6A6A6" w:themeFill="background1" w:themeFillShade="A6"/>
      <w:spacing w:after="0" w:line="240" w:lineRule="auto"/>
      <w:ind w:left="-360" w:right="-360"/>
      <w:rPr>
        <w:rFonts w:asciiTheme="majorHAnsi" w:hAnsiTheme="majorHAnsi" w:cstheme="majorHAnsi"/>
        <w:b/>
        <w:color w:val="FFFFFF" w:themeColor="background1"/>
        <w:sz w:val="36"/>
      </w:rPr>
    </w:pPr>
    <w:r w:rsidRPr="006378E4">
      <w:rPr>
        <w:rFonts w:asciiTheme="majorHAnsi" w:hAnsiTheme="majorHAnsi" w:cstheme="majorHAnsi"/>
        <w:b/>
        <w:color w:val="FFFFFF" w:themeColor="background1"/>
        <w:sz w:val="36"/>
        <w:shd w:val="clear" w:color="auto" w:fill="A6A6A6" w:themeFill="background1" w:themeFillShade="A6"/>
      </w:rPr>
      <w:t>Village of Philo</w:t>
    </w:r>
    <w:r w:rsidRPr="006378E4">
      <w:rPr>
        <w:rFonts w:asciiTheme="majorHAnsi" w:hAnsiTheme="majorHAnsi" w:cstheme="majorHAnsi"/>
        <w:b/>
        <w:color w:val="FFFFFF" w:themeColor="background1"/>
        <w:sz w:val="36"/>
      </w:rPr>
      <w:t xml:space="preserve"> </w:t>
    </w:r>
    <w:r w:rsidRPr="006378E4">
      <w:rPr>
        <w:rFonts w:asciiTheme="majorHAnsi" w:hAnsiTheme="majorHAnsi" w:cstheme="majorHAnsi"/>
        <w:b/>
        <w:color w:val="FFFFFF" w:themeColor="background1"/>
        <w:sz w:val="36"/>
      </w:rPr>
      <w:tab/>
    </w:r>
    <w:r w:rsidRPr="006378E4">
      <w:rPr>
        <w:rFonts w:asciiTheme="majorHAnsi" w:hAnsiTheme="majorHAnsi" w:cstheme="majorHAnsi"/>
        <w:b/>
        <w:color w:val="FFFFFF" w:themeColor="background1"/>
        <w:sz w:val="36"/>
      </w:rPr>
      <w:tab/>
    </w:r>
    <w:r w:rsidRPr="006378E4">
      <w:rPr>
        <w:rFonts w:asciiTheme="majorHAnsi" w:hAnsiTheme="majorHAnsi" w:cstheme="majorHAnsi"/>
        <w:b/>
        <w:color w:val="FFFFFF" w:themeColor="background1"/>
        <w:sz w:val="36"/>
      </w:rPr>
      <w:tab/>
    </w:r>
    <w:r w:rsidRPr="006378E4">
      <w:rPr>
        <w:rFonts w:asciiTheme="majorHAnsi" w:hAnsiTheme="majorHAnsi" w:cstheme="majorHAnsi"/>
        <w:b/>
        <w:color w:val="FFFFFF" w:themeColor="background1"/>
        <w:sz w:val="36"/>
      </w:rPr>
      <w:tab/>
    </w:r>
    <w:r w:rsidRPr="006378E4">
      <w:rPr>
        <w:rFonts w:asciiTheme="majorHAnsi" w:hAnsiTheme="majorHAnsi" w:cstheme="majorHAnsi"/>
        <w:b/>
        <w:color w:val="FFFFFF" w:themeColor="background1"/>
        <w:sz w:val="36"/>
      </w:rPr>
      <w:tab/>
    </w:r>
    <w:r w:rsidRPr="006378E4">
      <w:rPr>
        <w:rFonts w:asciiTheme="majorHAnsi" w:hAnsiTheme="majorHAnsi" w:cstheme="majorHAnsi"/>
        <w:b/>
        <w:color w:val="FFFFFF" w:themeColor="background1"/>
        <w:sz w:val="36"/>
      </w:rPr>
      <w:tab/>
    </w:r>
    <w:r w:rsidRPr="006378E4">
      <w:rPr>
        <w:rFonts w:asciiTheme="majorHAnsi" w:hAnsiTheme="majorHAnsi" w:cstheme="majorHAnsi"/>
        <w:b/>
        <w:color w:val="FFFFFF" w:themeColor="background1"/>
        <w:sz w:val="36"/>
      </w:rPr>
      <w:tab/>
    </w:r>
  </w:p>
  <w:p w:rsidR="00560279" w:rsidRPr="006378E4" w:rsidRDefault="00560279" w:rsidP="00560279">
    <w:pPr>
      <w:shd w:val="clear" w:color="auto" w:fill="A6A6A6" w:themeFill="background1" w:themeFillShade="A6"/>
      <w:spacing w:after="0" w:line="240" w:lineRule="auto"/>
      <w:ind w:left="-360" w:right="-360"/>
      <w:rPr>
        <w:rFonts w:asciiTheme="majorHAnsi" w:hAnsiTheme="majorHAnsi" w:cstheme="majorHAnsi"/>
        <w:sz w:val="18"/>
      </w:rPr>
    </w:pPr>
    <w:r w:rsidRPr="00DA0C38">
      <w:rPr>
        <w:b/>
        <w:caps/>
        <w:noProof/>
        <w:color w:val="FFFFFF" w:themeColor="background1"/>
      </w:rPr>
      <mc:AlternateContent>
        <mc:Choice Requires="wps">
          <w:drawing>
            <wp:anchor distT="45720" distB="45720" distL="114300" distR="114300" simplePos="0" relativeHeight="251659264" behindDoc="0" locked="0" layoutInCell="1" allowOverlap="1" wp14:anchorId="62012126" wp14:editId="60618F50">
              <wp:simplePos x="0" y="0"/>
              <wp:positionH relativeFrom="column">
                <wp:posOffset>4219575</wp:posOffset>
              </wp:positionH>
              <wp:positionV relativeFrom="paragraph">
                <wp:posOffset>178435</wp:posOffset>
              </wp:positionV>
              <wp:extent cx="2360930" cy="666750"/>
              <wp:effectExtent l="0" t="0" r="2032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66750"/>
                      </a:xfrm>
                      <a:prstGeom prst="rect">
                        <a:avLst/>
                      </a:prstGeom>
                      <a:noFill/>
                      <a:ln w="9525">
                        <a:solidFill>
                          <a:srgbClr val="000000"/>
                        </a:solidFill>
                        <a:miter lim="800000"/>
                        <a:headEnd/>
                        <a:tailEnd/>
                      </a:ln>
                    </wps:spPr>
                    <wps:txbx>
                      <w:txbxContent>
                        <w:p w:rsidR="00560279" w:rsidRDefault="00560279" w:rsidP="00560279">
                          <w:pPr>
                            <w:pStyle w:val="NoSpacing"/>
                          </w:pPr>
                          <w:r>
                            <w:t>APPLICATION NO. ________________</w:t>
                          </w:r>
                        </w:p>
                        <w:p w:rsidR="00560279" w:rsidRDefault="00560279" w:rsidP="00560279">
                          <w:pPr>
                            <w:pStyle w:val="NoSpacing"/>
                            <w:tabs>
                              <w:tab w:val="left" w:pos="1620"/>
                            </w:tabs>
                          </w:pPr>
                          <w:r>
                            <w:t>FEE                       $ ________________ DATE</w:t>
                          </w:r>
                          <w:r>
                            <w:tab/>
                            <w:t xml:space="preserve">________________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2012126" id="_x0000_t202" coordsize="21600,21600" o:spt="202" path="m,l,21600r21600,l21600,xe">
              <v:stroke joinstyle="miter"/>
              <v:path gradientshapeok="t" o:connecttype="rect"/>
            </v:shapetype>
            <v:shape id="_x0000_s1027" type="#_x0000_t202" style="position:absolute;left:0;text-align:left;margin-left:332.25pt;margin-top:14.05pt;width:185.9pt;height: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" filled="f">
              <v:textbox>
                <w:txbxContent>
                  <w:p w:rsidR="00560279" w:rsidRDefault="00560279" w:rsidP="00560279">
                    <w:pPr>
                      <w:pStyle w:val="NoSpacing"/>
                    </w:pPr>
                    <w:r>
                      <w:t>APPLICATION NO. ________________</w:t>
                    </w:r>
                  </w:p>
                  <w:p w:rsidR="00560279" w:rsidRDefault="00560279" w:rsidP="00560279">
                    <w:pPr>
                      <w:pStyle w:val="NoSpacing"/>
                      <w:tabs>
                        <w:tab w:val="left" w:pos="1620"/>
                      </w:tabs>
                    </w:pPr>
                    <w:r>
                      <w:t>FEE                       $ ________________ DATE</w:t>
                    </w:r>
                    <w:r>
                      <w:tab/>
                      <w:t xml:space="preserve">________________ </w:t>
                    </w:r>
                  </w:p>
                </w:txbxContent>
              </v:textbox>
            </v:shape>
          </w:pict>
        </mc:Fallback>
      </mc:AlternateContent>
    </w:r>
    <w:r w:rsidRPr="006378E4">
      <w:rPr>
        <w:rFonts w:asciiTheme="majorHAnsi" w:hAnsiTheme="majorHAnsi" w:cstheme="majorHAnsi"/>
        <w:color w:val="FFFFFF" w:themeColor="background1"/>
        <w:sz w:val="36"/>
      </w:rPr>
      <w:t xml:space="preserve">        </w:t>
    </w:r>
    <w:r w:rsidRPr="006378E4">
      <w:rPr>
        <w:rFonts w:asciiTheme="majorHAnsi" w:hAnsiTheme="majorHAnsi" w:cstheme="majorHAnsi"/>
        <w:color w:val="FFFFFF" w:themeColor="background1"/>
        <w:sz w:val="28"/>
      </w:rPr>
      <w:t>Champaign County, Illinois</w:t>
    </w:r>
    <w:r w:rsidRPr="006378E4">
      <w:rPr>
        <w:rFonts w:asciiTheme="majorHAnsi" w:hAnsiTheme="majorHAnsi" w:cstheme="majorHAnsi"/>
      </w:rPr>
      <w:t xml:space="preserve">    </w:t>
    </w:r>
  </w:p>
  <w:p w:rsidR="00560279" w:rsidRPr="007A49E3" w:rsidRDefault="00560279" w:rsidP="00560279">
    <w:pPr>
      <w:pStyle w:val="Header"/>
      <w:shd w:val="clear" w:color="auto" w:fill="A6A6A6" w:themeFill="background1" w:themeFillShade="A6"/>
      <w:tabs>
        <w:tab w:val="clear" w:pos="9360"/>
      </w:tabs>
      <w:ind w:left="-360" w:right="-360"/>
      <w:rPr>
        <w:b/>
        <w:caps/>
      </w:rPr>
    </w:pPr>
    <w:r w:rsidRPr="007A49E3">
      <w:rPr>
        <w:b/>
        <w:caps/>
      </w:rPr>
      <w:t xml:space="preserve">Application for </w:t>
    </w:r>
    <w:r w:rsidR="0050745C">
      <w:rPr>
        <w:b/>
        <w:caps/>
      </w:rPr>
      <w:t xml:space="preserve">Demolition </w:t>
    </w:r>
    <w:r w:rsidR="000D1FE7">
      <w:rPr>
        <w:b/>
        <w:caps/>
      </w:rPr>
      <w:t>PERMIT</w:t>
    </w:r>
  </w:p>
  <w:p w:rsidR="00560279" w:rsidRPr="00DA0C38" w:rsidRDefault="00560279" w:rsidP="00560279">
    <w:pPr>
      <w:pStyle w:val="Header"/>
      <w:shd w:val="clear" w:color="auto" w:fill="A6A6A6" w:themeFill="background1" w:themeFillShade="A6"/>
      <w:ind w:left="-360" w:right="-360"/>
      <w:rPr>
        <w:caps/>
        <w:color w:val="FFFFFF" w:themeColor="background1"/>
      </w:rPr>
    </w:pPr>
    <w:r w:rsidRPr="00DA0C38">
      <w:rPr>
        <w:caps/>
        <w:color w:val="FFFFFF" w:themeColor="background1"/>
      </w:rPr>
      <w:t>Village of Philo, Illinois</w:t>
    </w:r>
  </w:p>
  <w:p w:rsidR="00560279" w:rsidRPr="00DA0C38" w:rsidRDefault="00560279" w:rsidP="00560279">
    <w:pPr>
      <w:pStyle w:val="Header"/>
      <w:shd w:val="clear" w:color="auto" w:fill="A6A6A6" w:themeFill="background1" w:themeFillShade="A6"/>
      <w:ind w:left="-360" w:right="-360"/>
      <w:rPr>
        <w:caps/>
        <w:color w:val="FFFFFF" w:themeColor="background1"/>
      </w:rPr>
    </w:pPr>
    <w:r w:rsidRPr="00DA0C38">
      <w:rPr>
        <w:caps/>
        <w:color w:val="FFFFFF" w:themeColor="background1"/>
      </w:rPr>
      <w:t xml:space="preserve">Office of Building Inspector </w:t>
    </w:r>
  </w:p>
  <w:p w:rsidR="00560279" w:rsidRPr="00DA0C38" w:rsidRDefault="00560279" w:rsidP="00560279">
    <w:pPr>
      <w:pStyle w:val="Header"/>
      <w:shd w:val="clear" w:color="auto" w:fill="A6A6A6" w:themeFill="background1" w:themeFillShade="A6"/>
      <w:ind w:left="-360" w:right="-360"/>
      <w:rPr>
        <w:caps/>
        <w:color w:val="FFFFFF" w:themeColor="background1"/>
      </w:rPr>
    </w:pPr>
    <w:r w:rsidRPr="00DA0C38">
      <w:rPr>
        <w:caps/>
        <w:color w:val="FFFFFF" w:themeColor="background1"/>
      </w:rPr>
      <w:t>Philo, Illinois</w:t>
    </w:r>
  </w:p>
  <w:p w:rsidR="00560279" w:rsidRDefault="005602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73D" w:rsidRPr="00671454" w:rsidRDefault="006D073D" w:rsidP="006D073D">
    <w:pPr>
      <w:shd w:val="clear" w:color="auto" w:fill="A6A6A6" w:themeFill="background1" w:themeFillShade="A6"/>
      <w:spacing w:after="0" w:line="240" w:lineRule="auto"/>
      <w:ind w:left="-360" w:right="-360"/>
      <w:rPr>
        <w:rFonts w:asciiTheme="majorHAnsi" w:hAnsiTheme="majorHAnsi" w:cstheme="majorHAnsi"/>
        <w:b/>
        <w:color w:val="FFFFFF" w:themeColor="background1"/>
        <w:sz w:val="44"/>
      </w:rPr>
    </w:pPr>
    <w:r w:rsidRPr="00671454">
      <w:rPr>
        <w:rFonts w:asciiTheme="majorHAnsi" w:hAnsiTheme="majorHAnsi" w:cstheme="majorHAnsi"/>
        <w:b/>
        <w:color w:val="FFFFFF" w:themeColor="background1"/>
        <w:sz w:val="44"/>
        <w:shd w:val="clear" w:color="auto" w:fill="A6A6A6" w:themeFill="background1" w:themeFillShade="A6"/>
      </w:rPr>
      <w:t>Village of Philo</w:t>
    </w:r>
    <w:r w:rsidRPr="00671454">
      <w:rPr>
        <w:rFonts w:asciiTheme="majorHAnsi" w:hAnsiTheme="majorHAnsi" w:cstheme="majorHAnsi"/>
        <w:b/>
        <w:color w:val="FFFFFF" w:themeColor="background1"/>
        <w:sz w:val="44"/>
      </w:rPr>
      <w:t xml:space="preserve"> </w:t>
    </w:r>
    <w:r w:rsidRPr="00671454">
      <w:rPr>
        <w:rFonts w:asciiTheme="majorHAnsi" w:hAnsiTheme="majorHAnsi" w:cstheme="majorHAnsi"/>
        <w:b/>
        <w:color w:val="FFFFFF" w:themeColor="background1"/>
        <w:sz w:val="44"/>
      </w:rPr>
      <w:tab/>
    </w:r>
    <w:r w:rsidRPr="00671454">
      <w:rPr>
        <w:rFonts w:asciiTheme="majorHAnsi" w:hAnsiTheme="majorHAnsi" w:cstheme="majorHAnsi"/>
        <w:b/>
        <w:color w:val="FFFFFF" w:themeColor="background1"/>
        <w:sz w:val="44"/>
      </w:rPr>
      <w:tab/>
    </w:r>
    <w:r w:rsidRPr="00671454">
      <w:rPr>
        <w:rFonts w:asciiTheme="majorHAnsi" w:hAnsiTheme="majorHAnsi" w:cstheme="majorHAnsi"/>
        <w:b/>
        <w:color w:val="FFFFFF" w:themeColor="background1"/>
        <w:sz w:val="44"/>
      </w:rPr>
      <w:tab/>
    </w:r>
    <w:r w:rsidRPr="00671454">
      <w:rPr>
        <w:rFonts w:asciiTheme="majorHAnsi" w:hAnsiTheme="majorHAnsi" w:cstheme="majorHAnsi"/>
        <w:b/>
        <w:color w:val="FFFFFF" w:themeColor="background1"/>
        <w:sz w:val="44"/>
      </w:rPr>
      <w:tab/>
    </w:r>
    <w:r w:rsidRPr="00671454">
      <w:rPr>
        <w:rFonts w:asciiTheme="majorHAnsi" w:hAnsiTheme="majorHAnsi" w:cstheme="majorHAnsi"/>
        <w:b/>
        <w:color w:val="FFFFFF" w:themeColor="background1"/>
        <w:sz w:val="44"/>
      </w:rPr>
      <w:tab/>
    </w:r>
    <w:r w:rsidRPr="00671454">
      <w:rPr>
        <w:rFonts w:asciiTheme="majorHAnsi" w:hAnsiTheme="majorHAnsi" w:cstheme="majorHAnsi"/>
        <w:b/>
        <w:color w:val="FFFFFF" w:themeColor="background1"/>
        <w:sz w:val="44"/>
      </w:rPr>
      <w:tab/>
    </w:r>
    <w:r w:rsidRPr="00671454">
      <w:rPr>
        <w:rFonts w:asciiTheme="majorHAnsi" w:hAnsiTheme="majorHAnsi" w:cstheme="majorHAnsi"/>
        <w:b/>
        <w:color w:val="FFFFFF" w:themeColor="background1"/>
        <w:sz w:val="44"/>
      </w:rPr>
      <w:tab/>
    </w:r>
  </w:p>
  <w:p w:rsidR="006D073D" w:rsidRDefault="006D073D" w:rsidP="006D073D">
    <w:pPr>
      <w:shd w:val="clear" w:color="auto" w:fill="A6A6A6" w:themeFill="background1" w:themeFillShade="A6"/>
      <w:spacing w:after="0" w:line="240" w:lineRule="auto"/>
      <w:ind w:left="-360" w:right="-360"/>
    </w:pPr>
    <w:r w:rsidRPr="00671454">
      <w:rPr>
        <w:rFonts w:asciiTheme="majorHAnsi" w:hAnsiTheme="majorHAnsi" w:cstheme="majorHAnsi"/>
        <w:color w:val="FFFFFF" w:themeColor="background1"/>
        <w:sz w:val="44"/>
      </w:rPr>
      <w:t xml:space="preserve">        </w:t>
    </w:r>
    <w:r>
      <w:rPr>
        <w:rFonts w:asciiTheme="majorHAnsi" w:hAnsiTheme="majorHAnsi" w:cstheme="majorHAnsi"/>
        <w:color w:val="FFFFFF" w:themeColor="background1"/>
        <w:sz w:val="36"/>
      </w:rPr>
      <w:t xml:space="preserve">Champaign County, </w:t>
    </w:r>
    <w:proofErr w:type="gramStart"/>
    <w:r>
      <w:rPr>
        <w:rFonts w:asciiTheme="majorHAnsi" w:hAnsiTheme="majorHAnsi" w:cstheme="majorHAnsi"/>
        <w:color w:val="FFFFFF" w:themeColor="background1"/>
        <w:sz w:val="36"/>
      </w:rPr>
      <w:t>Illinois  |</w:t>
    </w:r>
    <w:proofErr w:type="gramEnd"/>
    <w:r>
      <w:rPr>
        <w:rFonts w:asciiTheme="majorHAnsi" w:hAnsiTheme="majorHAnsi" w:cstheme="majorHAnsi"/>
        <w:color w:val="FFFFFF" w:themeColor="background1"/>
        <w:sz w:val="36"/>
      </w:rPr>
      <w:t xml:space="preserve">  Building Permit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45CAB"/>
    <w:multiLevelType w:val="hybridMultilevel"/>
    <w:tmpl w:val="AB6CFA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1BA86410">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B37B5"/>
    <w:multiLevelType w:val="hybridMultilevel"/>
    <w:tmpl w:val="C47AF616"/>
    <w:lvl w:ilvl="0" w:tplc="1BA86410">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88C4937"/>
    <w:multiLevelType w:val="hybridMultilevel"/>
    <w:tmpl w:val="F9968F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BA86410">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7A0F14"/>
    <w:multiLevelType w:val="hybridMultilevel"/>
    <w:tmpl w:val="6FCA2E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BA86410">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BA33B6"/>
    <w:multiLevelType w:val="hybridMultilevel"/>
    <w:tmpl w:val="B1C671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88772D"/>
    <w:multiLevelType w:val="hybridMultilevel"/>
    <w:tmpl w:val="86D88E3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1BA86410">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FA1420"/>
    <w:multiLevelType w:val="hybridMultilevel"/>
    <w:tmpl w:val="6FCA2E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BA86410">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7554E4"/>
    <w:multiLevelType w:val="hybridMultilevel"/>
    <w:tmpl w:val="D8D8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3"/>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D40"/>
    <w:rsid w:val="000830FE"/>
    <w:rsid w:val="000D1FE7"/>
    <w:rsid w:val="001E36BF"/>
    <w:rsid w:val="00306D40"/>
    <w:rsid w:val="00312E56"/>
    <w:rsid w:val="004137E8"/>
    <w:rsid w:val="004A5C53"/>
    <w:rsid w:val="0050745C"/>
    <w:rsid w:val="0052709B"/>
    <w:rsid w:val="00560279"/>
    <w:rsid w:val="00565803"/>
    <w:rsid w:val="005A2A7D"/>
    <w:rsid w:val="00631421"/>
    <w:rsid w:val="00667901"/>
    <w:rsid w:val="00681921"/>
    <w:rsid w:val="006D073D"/>
    <w:rsid w:val="00714FEC"/>
    <w:rsid w:val="00746439"/>
    <w:rsid w:val="008641C8"/>
    <w:rsid w:val="008A41AF"/>
    <w:rsid w:val="00903EFD"/>
    <w:rsid w:val="00925617"/>
    <w:rsid w:val="00934C8E"/>
    <w:rsid w:val="00936ED8"/>
    <w:rsid w:val="009C2DF8"/>
    <w:rsid w:val="00A606A2"/>
    <w:rsid w:val="00A87FD7"/>
    <w:rsid w:val="00B3184F"/>
    <w:rsid w:val="00B7184E"/>
    <w:rsid w:val="00BC280F"/>
    <w:rsid w:val="00C07222"/>
    <w:rsid w:val="00CC0F63"/>
    <w:rsid w:val="00D60A3A"/>
    <w:rsid w:val="00D8061E"/>
    <w:rsid w:val="00F8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1A6D0B-5DD7-4239-A91C-B91D2EC8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D40"/>
  </w:style>
  <w:style w:type="paragraph" w:styleId="Footer">
    <w:name w:val="footer"/>
    <w:basedOn w:val="Normal"/>
    <w:link w:val="FooterChar"/>
    <w:uiPriority w:val="99"/>
    <w:unhideWhenUsed/>
    <w:rsid w:val="00306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D40"/>
  </w:style>
  <w:style w:type="paragraph" w:styleId="NoSpacing">
    <w:name w:val="No Spacing"/>
    <w:uiPriority w:val="1"/>
    <w:qFormat/>
    <w:rsid w:val="00306D40"/>
    <w:pPr>
      <w:spacing w:after="0" w:line="240" w:lineRule="auto"/>
    </w:pPr>
  </w:style>
  <w:style w:type="paragraph" w:styleId="ListParagraph">
    <w:name w:val="List Paragraph"/>
    <w:basedOn w:val="Normal"/>
    <w:uiPriority w:val="34"/>
    <w:qFormat/>
    <w:rsid w:val="00306D40"/>
    <w:pPr>
      <w:ind w:left="720"/>
      <w:contextualSpacing/>
    </w:pPr>
  </w:style>
  <w:style w:type="paragraph" w:styleId="BalloonText">
    <w:name w:val="Balloon Text"/>
    <w:basedOn w:val="Normal"/>
    <w:link w:val="BalloonTextChar"/>
    <w:uiPriority w:val="99"/>
    <w:semiHidden/>
    <w:unhideWhenUsed/>
    <w:rsid w:val="00B31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84F"/>
    <w:rPr>
      <w:rFonts w:ascii="Segoe UI" w:hAnsi="Segoe UI" w:cs="Segoe UI"/>
      <w:sz w:val="18"/>
      <w:szCs w:val="18"/>
    </w:rPr>
  </w:style>
  <w:style w:type="paragraph" w:customStyle="1" w:styleId="Default">
    <w:name w:val="Default"/>
    <w:rsid w:val="004137E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67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0C10E-BC82-4C14-872A-7C892775A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MSA Professional Services, Inc.</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Deputy Clerk</cp:lastModifiedBy>
  <cp:revision>2</cp:revision>
  <cp:lastPrinted>2018-04-11T21:06:00Z</cp:lastPrinted>
  <dcterms:created xsi:type="dcterms:W3CDTF">2019-01-07T14:25:00Z</dcterms:created>
  <dcterms:modified xsi:type="dcterms:W3CDTF">2019-01-07T14:25:00Z</dcterms:modified>
</cp:coreProperties>
</file>